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9B3B7C" w14:textId="0E45EE13" w:rsidR="00244E2C" w:rsidRPr="00244E2C" w:rsidRDefault="00244E2C" w:rsidP="00244E2C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</w:t>
      </w:r>
    </w:p>
    <w:p w14:paraId="06650963" w14:textId="77777777" w:rsidR="00BC4B71" w:rsidRDefault="00BC4B71" w:rsidP="00BC4B71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6B671CFF" wp14:editId="6DD063BC">
            <wp:extent cx="520700" cy="627380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25BDBB" w14:textId="77777777" w:rsidR="00BC4B71" w:rsidRDefault="00BC4B71" w:rsidP="00BC4B71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14:paraId="5BEC9390" w14:textId="77777777" w:rsidR="00BC4B71" w:rsidRDefault="00BC4B71" w:rsidP="00BC4B71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14:paraId="1DE5D30E" w14:textId="77777777" w:rsidR="00BC4B71" w:rsidRDefault="00BC4B71" w:rsidP="00BC4B71">
      <w:pPr>
        <w:jc w:val="center"/>
      </w:pPr>
    </w:p>
    <w:p w14:paraId="14DE8E77" w14:textId="77777777" w:rsidR="00BC4B71" w:rsidRDefault="00BC4B71" w:rsidP="00BC4B71">
      <w:pPr>
        <w:jc w:val="center"/>
        <w:rPr>
          <w:b/>
          <w:i/>
        </w:rPr>
      </w:pPr>
      <w:r>
        <w:t>НОРИЛЬСКИЙ ГОРОДСКОЙ СОВЕТ ДЕПУТАТОВ</w:t>
      </w:r>
    </w:p>
    <w:p w14:paraId="390C1E8F" w14:textId="77777777" w:rsidR="00BC4B71" w:rsidRDefault="00BC4B71" w:rsidP="00BC4B71">
      <w:pPr>
        <w:jc w:val="center"/>
        <w:rPr>
          <w:rFonts w:ascii="Bookman Old Style" w:hAnsi="Bookman Old Style"/>
          <w:spacing w:val="20"/>
        </w:rPr>
      </w:pPr>
    </w:p>
    <w:p w14:paraId="20FD17B0" w14:textId="77777777" w:rsidR="00BC4B71" w:rsidRDefault="00BC4B71" w:rsidP="00BC4B71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14:paraId="28827635" w14:textId="77777777" w:rsidR="00BC4B71" w:rsidRDefault="00BC4B71" w:rsidP="00BC4B71">
      <w:pPr>
        <w:jc w:val="center"/>
        <w:rPr>
          <w:rFonts w:ascii="Bookman Old Style" w:hAnsi="Bookman Old Style"/>
          <w:spacing w:val="20"/>
          <w:szCs w:val="26"/>
        </w:rPr>
      </w:pPr>
    </w:p>
    <w:p w14:paraId="3C03F439" w14:textId="77777777" w:rsidR="00223247" w:rsidRPr="00223247" w:rsidRDefault="00223247" w:rsidP="00BC4B71">
      <w:pPr>
        <w:jc w:val="center"/>
        <w:rPr>
          <w:rFonts w:ascii="Bookman Old Style" w:hAnsi="Bookman Old Style"/>
          <w:spacing w:val="20"/>
          <w:szCs w:val="26"/>
        </w:rPr>
      </w:pPr>
    </w:p>
    <w:p w14:paraId="06C93369" w14:textId="2029213E" w:rsidR="00D4203E" w:rsidRDefault="00244E2C" w:rsidP="00BC4B71">
      <w:pPr>
        <w:jc w:val="both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_____________ 202</w:t>
      </w:r>
      <w:bookmarkStart w:id="0" w:name="_GoBack"/>
      <w:bookmarkEnd w:id="0"/>
      <w:r>
        <w:rPr>
          <w:rFonts w:eastAsia="Times New Roman" w:cs="Times New Roman"/>
          <w:szCs w:val="26"/>
          <w:lang w:eastAsia="ru-RU"/>
        </w:rPr>
        <w:t>6 года                                                                               № ___</w:t>
      </w:r>
    </w:p>
    <w:p w14:paraId="64ECFB99" w14:textId="77777777" w:rsidR="00244E2C" w:rsidRDefault="00244E2C" w:rsidP="00BC4B71">
      <w:pPr>
        <w:jc w:val="both"/>
        <w:rPr>
          <w:rFonts w:eastAsia="Times New Roman" w:cs="Times New Roman"/>
          <w:szCs w:val="26"/>
          <w:lang w:eastAsia="ru-RU"/>
        </w:rPr>
      </w:pPr>
    </w:p>
    <w:p w14:paraId="1ABF4282" w14:textId="4067EF00" w:rsidR="00A61999" w:rsidRDefault="00244E2C" w:rsidP="009D6C31">
      <w:pPr>
        <w:jc w:val="center"/>
        <w:rPr>
          <w:rFonts w:cs="Times New Roman"/>
          <w:szCs w:val="26"/>
        </w:rPr>
      </w:pPr>
      <w:r>
        <w:rPr>
          <w:rFonts w:cs="Times New Roman"/>
          <w:szCs w:val="26"/>
        </w:rPr>
        <w:t>Об утверждении П</w:t>
      </w:r>
      <w:r w:rsidR="009D6C31" w:rsidRPr="00360EF2">
        <w:rPr>
          <w:rFonts w:cs="Times New Roman"/>
          <w:szCs w:val="26"/>
        </w:rPr>
        <w:t xml:space="preserve">рограммы комплексного развития </w:t>
      </w:r>
      <w:r w:rsidR="009D6C31">
        <w:rPr>
          <w:rFonts w:cs="Times New Roman"/>
          <w:szCs w:val="26"/>
        </w:rPr>
        <w:t>систем коммунальной</w:t>
      </w:r>
      <w:r w:rsidR="009D6C31" w:rsidRPr="00360EF2">
        <w:rPr>
          <w:rFonts w:cs="Times New Roman"/>
          <w:szCs w:val="26"/>
        </w:rPr>
        <w:t xml:space="preserve"> инфраструктуры </w:t>
      </w:r>
      <w:r w:rsidR="009D6C31">
        <w:rPr>
          <w:rFonts w:cs="Times New Roman"/>
          <w:szCs w:val="26"/>
        </w:rPr>
        <w:t>муниципального образования город</w:t>
      </w:r>
      <w:r w:rsidR="009D6C31" w:rsidRPr="00360EF2">
        <w:rPr>
          <w:rFonts w:cs="Times New Roman"/>
          <w:szCs w:val="26"/>
        </w:rPr>
        <w:t xml:space="preserve"> Норильск</w:t>
      </w:r>
      <w:r w:rsidR="00A61999">
        <w:rPr>
          <w:rFonts w:cs="Times New Roman"/>
          <w:szCs w:val="26"/>
        </w:rPr>
        <w:t xml:space="preserve"> </w:t>
      </w:r>
    </w:p>
    <w:p w14:paraId="54A2E50D" w14:textId="438DF51F" w:rsidR="00D027C8" w:rsidRDefault="00A61999" w:rsidP="009D6C31">
      <w:pPr>
        <w:jc w:val="center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на период с 2026 </w:t>
      </w:r>
      <w:r w:rsidR="00273C04">
        <w:rPr>
          <w:rFonts w:cs="Times New Roman"/>
          <w:szCs w:val="26"/>
        </w:rPr>
        <w:t>до</w:t>
      </w:r>
      <w:r>
        <w:rPr>
          <w:rFonts w:cs="Times New Roman"/>
          <w:szCs w:val="26"/>
        </w:rPr>
        <w:t xml:space="preserve"> 2045 года</w:t>
      </w:r>
    </w:p>
    <w:p w14:paraId="13D30011" w14:textId="77777777" w:rsidR="00C45D8E" w:rsidRPr="00417F3C" w:rsidRDefault="00C45D8E" w:rsidP="00C45D8E">
      <w:pPr>
        <w:autoSpaceDE w:val="0"/>
        <w:autoSpaceDN w:val="0"/>
        <w:adjustRightInd w:val="0"/>
        <w:ind w:firstLine="709"/>
        <w:jc w:val="both"/>
        <w:rPr>
          <w:spacing w:val="-2"/>
          <w:szCs w:val="26"/>
        </w:rPr>
      </w:pPr>
    </w:p>
    <w:p w14:paraId="0BF18751" w14:textId="55D9DCC2" w:rsidR="00360EF2" w:rsidRDefault="00360EF2" w:rsidP="00360EF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360EF2">
        <w:rPr>
          <w:rFonts w:ascii="Times New Roman" w:hAnsi="Times New Roman" w:cs="Times New Roman"/>
          <w:sz w:val="26"/>
          <w:szCs w:val="26"/>
        </w:rPr>
        <w:t xml:space="preserve">В соответствии с Градостроительным кодексом Российской Федерации, Федеральным </w:t>
      </w:r>
      <w:r>
        <w:rPr>
          <w:rFonts w:ascii="Times New Roman" w:hAnsi="Times New Roman" w:cs="Times New Roman"/>
          <w:sz w:val="26"/>
          <w:szCs w:val="26"/>
        </w:rPr>
        <w:t>законом от 06.10.2003 № 131-ФЗ «</w:t>
      </w:r>
      <w:r w:rsidRPr="00360EF2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</w:t>
      </w:r>
      <w:r>
        <w:rPr>
          <w:rFonts w:ascii="Times New Roman" w:hAnsi="Times New Roman" w:cs="Times New Roman"/>
          <w:sz w:val="26"/>
          <w:szCs w:val="26"/>
        </w:rPr>
        <w:t>равления в Российской Федерации»</w:t>
      </w:r>
      <w:r w:rsidRPr="00360EF2">
        <w:rPr>
          <w:rFonts w:ascii="Times New Roman" w:hAnsi="Times New Roman" w:cs="Times New Roman"/>
          <w:sz w:val="26"/>
          <w:szCs w:val="26"/>
        </w:rPr>
        <w:t xml:space="preserve">, Постановлением Правительства Российской </w:t>
      </w:r>
      <w:r>
        <w:rPr>
          <w:rFonts w:ascii="Times New Roman" w:hAnsi="Times New Roman" w:cs="Times New Roman"/>
          <w:sz w:val="26"/>
          <w:szCs w:val="26"/>
        </w:rPr>
        <w:t xml:space="preserve">Федерации от </w:t>
      </w:r>
      <w:r w:rsidR="008C4884">
        <w:rPr>
          <w:rFonts w:ascii="Times New Roman" w:hAnsi="Times New Roman" w:cs="Times New Roman"/>
          <w:sz w:val="26"/>
          <w:szCs w:val="26"/>
        </w:rPr>
        <w:t>14</w:t>
      </w:r>
      <w:r>
        <w:rPr>
          <w:rFonts w:ascii="Times New Roman" w:hAnsi="Times New Roman" w:cs="Times New Roman"/>
          <w:sz w:val="26"/>
          <w:szCs w:val="26"/>
        </w:rPr>
        <w:t>.</w:t>
      </w:r>
      <w:r w:rsidR="008C4884">
        <w:rPr>
          <w:rFonts w:ascii="Times New Roman" w:hAnsi="Times New Roman" w:cs="Times New Roman"/>
          <w:sz w:val="26"/>
          <w:szCs w:val="26"/>
        </w:rPr>
        <w:t>06</w:t>
      </w:r>
      <w:r>
        <w:rPr>
          <w:rFonts w:ascii="Times New Roman" w:hAnsi="Times New Roman" w:cs="Times New Roman"/>
          <w:sz w:val="26"/>
          <w:szCs w:val="26"/>
        </w:rPr>
        <w:t>.201</w:t>
      </w:r>
      <w:r w:rsidR="008C4884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C4884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C50D3">
        <w:rPr>
          <w:rFonts w:ascii="Times New Roman" w:hAnsi="Times New Roman" w:cs="Times New Roman"/>
          <w:sz w:val="26"/>
          <w:szCs w:val="26"/>
        </w:rPr>
        <w:t xml:space="preserve">502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360EF2">
        <w:rPr>
          <w:rFonts w:ascii="Times New Roman" w:hAnsi="Times New Roman" w:cs="Times New Roman"/>
          <w:sz w:val="26"/>
          <w:szCs w:val="26"/>
        </w:rPr>
        <w:t xml:space="preserve">Об утверждении требований к программам комплексного развития </w:t>
      </w:r>
      <w:r w:rsidR="008C4884">
        <w:rPr>
          <w:rFonts w:ascii="Times New Roman" w:hAnsi="Times New Roman" w:cs="Times New Roman"/>
          <w:sz w:val="26"/>
          <w:szCs w:val="26"/>
        </w:rPr>
        <w:t>систем коммунальной</w:t>
      </w:r>
      <w:r w:rsidRPr="00360EF2">
        <w:rPr>
          <w:rFonts w:ascii="Times New Roman" w:hAnsi="Times New Roman" w:cs="Times New Roman"/>
          <w:sz w:val="26"/>
          <w:szCs w:val="26"/>
        </w:rPr>
        <w:t xml:space="preserve"> инфраструкту</w:t>
      </w:r>
      <w:r>
        <w:rPr>
          <w:rFonts w:ascii="Times New Roman" w:hAnsi="Times New Roman" w:cs="Times New Roman"/>
          <w:sz w:val="26"/>
          <w:szCs w:val="26"/>
        </w:rPr>
        <w:t>ры поселений, городских округов»</w:t>
      </w:r>
      <w:r w:rsidRPr="00360EF2">
        <w:rPr>
          <w:rFonts w:ascii="Times New Roman" w:hAnsi="Times New Roman" w:cs="Times New Roman"/>
          <w:sz w:val="26"/>
          <w:szCs w:val="26"/>
        </w:rPr>
        <w:t>, Уставом городского округа город Норильск Красноярского края</w:t>
      </w:r>
      <w:r w:rsidR="00244E2C">
        <w:rPr>
          <w:rFonts w:ascii="Times New Roman" w:hAnsi="Times New Roman" w:cs="Times New Roman"/>
          <w:sz w:val="26"/>
          <w:szCs w:val="26"/>
        </w:rPr>
        <w:t>, Норильский г</w:t>
      </w:r>
      <w:r w:rsidRPr="00360EF2">
        <w:rPr>
          <w:rFonts w:ascii="Times New Roman" w:hAnsi="Times New Roman" w:cs="Times New Roman"/>
          <w:sz w:val="26"/>
          <w:szCs w:val="26"/>
        </w:rPr>
        <w:t xml:space="preserve">ородской Совет </w:t>
      </w:r>
      <w:r w:rsidR="00244E2C">
        <w:rPr>
          <w:rFonts w:ascii="Times New Roman" w:hAnsi="Times New Roman" w:cs="Times New Roman"/>
          <w:sz w:val="26"/>
          <w:szCs w:val="26"/>
        </w:rPr>
        <w:t>депутатов</w:t>
      </w:r>
    </w:p>
    <w:p w14:paraId="4904514C" w14:textId="77777777" w:rsidR="00086034" w:rsidRPr="00312DE8" w:rsidRDefault="00086034" w:rsidP="00360EF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0ABD5AF5" w14:textId="77777777" w:rsidR="00C45D8E" w:rsidRPr="00D80F34" w:rsidRDefault="00C45D8E" w:rsidP="00244E2C">
      <w:pPr>
        <w:ind w:firstLine="709"/>
        <w:jc w:val="both"/>
        <w:rPr>
          <w:b/>
          <w:spacing w:val="-2"/>
          <w:szCs w:val="26"/>
        </w:rPr>
      </w:pPr>
      <w:r w:rsidRPr="00D80F34">
        <w:rPr>
          <w:b/>
          <w:spacing w:val="-2"/>
          <w:szCs w:val="26"/>
        </w:rPr>
        <w:t>РЕШИЛ:</w:t>
      </w:r>
    </w:p>
    <w:p w14:paraId="1D570FAB" w14:textId="77777777" w:rsidR="00C45D8E" w:rsidRPr="00D80F34" w:rsidRDefault="00C45D8E" w:rsidP="00C45D8E">
      <w:pPr>
        <w:ind w:firstLine="709"/>
        <w:jc w:val="both"/>
        <w:rPr>
          <w:spacing w:val="-2"/>
          <w:szCs w:val="26"/>
        </w:rPr>
      </w:pPr>
    </w:p>
    <w:p w14:paraId="51067624" w14:textId="5B946455" w:rsidR="009D6C31" w:rsidRPr="00244E2C" w:rsidRDefault="00244E2C" w:rsidP="00244E2C">
      <w:pPr>
        <w:tabs>
          <w:tab w:val="left" w:pos="993"/>
        </w:tabs>
        <w:ind w:firstLine="708"/>
        <w:jc w:val="both"/>
        <w:rPr>
          <w:spacing w:val="-2"/>
          <w:szCs w:val="26"/>
        </w:rPr>
      </w:pPr>
      <w:r>
        <w:rPr>
          <w:spacing w:val="-2"/>
          <w:szCs w:val="26"/>
        </w:rPr>
        <w:t xml:space="preserve">1. </w:t>
      </w:r>
      <w:r w:rsidR="009D6C31" w:rsidRPr="00244E2C">
        <w:rPr>
          <w:spacing w:val="-2"/>
          <w:szCs w:val="26"/>
        </w:rPr>
        <w:t xml:space="preserve">Утвердить Программу комплексного развития систем коммунальной инфраструктуры муниципального образования город Норильск </w:t>
      </w:r>
      <w:r w:rsidR="00273C04" w:rsidRPr="00244E2C">
        <w:rPr>
          <w:spacing w:val="-2"/>
          <w:szCs w:val="26"/>
        </w:rPr>
        <w:t xml:space="preserve">на период с 2026 до 2045 года </w:t>
      </w:r>
      <w:r w:rsidR="009D6C31" w:rsidRPr="00244E2C">
        <w:rPr>
          <w:spacing w:val="-2"/>
          <w:szCs w:val="26"/>
        </w:rPr>
        <w:t>(прилагается).</w:t>
      </w:r>
    </w:p>
    <w:p w14:paraId="7FEF33B1" w14:textId="7CE25469" w:rsidR="009D6C31" w:rsidRPr="00244E2C" w:rsidRDefault="00244E2C" w:rsidP="00244E2C">
      <w:pPr>
        <w:tabs>
          <w:tab w:val="left" w:pos="993"/>
        </w:tabs>
        <w:ind w:firstLine="708"/>
        <w:jc w:val="both"/>
        <w:rPr>
          <w:spacing w:val="-2"/>
          <w:szCs w:val="26"/>
        </w:rPr>
      </w:pPr>
      <w:r>
        <w:rPr>
          <w:spacing w:val="-2"/>
          <w:szCs w:val="26"/>
        </w:rPr>
        <w:t xml:space="preserve">2. </w:t>
      </w:r>
      <w:r w:rsidR="009D6C31" w:rsidRPr="00244E2C">
        <w:rPr>
          <w:spacing w:val="-2"/>
          <w:szCs w:val="26"/>
        </w:rPr>
        <w:t xml:space="preserve">Признать </w:t>
      </w:r>
      <w:r w:rsidR="009D6C31" w:rsidRPr="00244E2C">
        <w:rPr>
          <w:rFonts w:cs="Times New Roman"/>
          <w:szCs w:val="26"/>
        </w:rPr>
        <w:t>утратившими силу</w:t>
      </w:r>
      <w:r w:rsidR="00273C04" w:rsidRPr="00244E2C">
        <w:rPr>
          <w:rFonts w:cs="Times New Roman"/>
          <w:szCs w:val="26"/>
        </w:rPr>
        <w:t xml:space="preserve"> решения Норильского городского Совета депутатов</w:t>
      </w:r>
      <w:r w:rsidR="009D6C31" w:rsidRPr="00244E2C">
        <w:rPr>
          <w:rFonts w:cs="Times New Roman"/>
          <w:szCs w:val="26"/>
        </w:rPr>
        <w:t>:</w:t>
      </w:r>
    </w:p>
    <w:p w14:paraId="4433523C" w14:textId="4C6EA70B" w:rsidR="009D6C31" w:rsidRPr="00244E2C" w:rsidRDefault="00244E2C" w:rsidP="009D6C31">
      <w:pPr>
        <w:pStyle w:val="a5"/>
        <w:ind w:left="0" w:firstLine="709"/>
        <w:jc w:val="both"/>
        <w:rPr>
          <w:rFonts w:cs="Times New Roman"/>
          <w:szCs w:val="26"/>
        </w:rPr>
      </w:pPr>
      <w:r w:rsidRPr="00244E2C">
        <w:rPr>
          <w:rFonts w:cs="Times New Roman"/>
          <w:szCs w:val="26"/>
        </w:rPr>
        <w:t>–</w:t>
      </w:r>
      <w:r w:rsidR="009D6C31" w:rsidRPr="00244E2C">
        <w:rPr>
          <w:spacing w:val="-2"/>
          <w:szCs w:val="26"/>
        </w:rPr>
        <w:t xml:space="preserve"> </w:t>
      </w:r>
      <w:r w:rsidR="009D6C31" w:rsidRPr="00244E2C">
        <w:rPr>
          <w:rFonts w:cs="Times New Roman"/>
          <w:szCs w:val="26"/>
        </w:rPr>
        <w:t>от 17.12.2024 № 20/6-484 «О</w:t>
      </w:r>
      <w:r w:rsidR="00870C1A">
        <w:rPr>
          <w:rFonts w:cs="Times New Roman"/>
          <w:szCs w:val="26"/>
        </w:rPr>
        <w:t>б утверждении П</w:t>
      </w:r>
      <w:r w:rsidR="009D6C31" w:rsidRPr="00244E2C">
        <w:rPr>
          <w:rFonts w:cs="Times New Roman"/>
          <w:szCs w:val="26"/>
        </w:rPr>
        <w:t>рограммы комплексного развития систем коммунальной инфраструктуры муниципального образования город Норильск на период с 2025 по 2042 года»;</w:t>
      </w:r>
    </w:p>
    <w:p w14:paraId="7FE6A6BA" w14:textId="02A9A7F6" w:rsidR="009D6C31" w:rsidRDefault="00244E2C" w:rsidP="009D6C31">
      <w:pPr>
        <w:pStyle w:val="a5"/>
        <w:ind w:left="0" w:firstLine="709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–</w:t>
      </w:r>
      <w:r w:rsidR="009D6C31" w:rsidRPr="00244E2C">
        <w:rPr>
          <w:rFonts w:cs="Times New Roman"/>
          <w:szCs w:val="26"/>
        </w:rPr>
        <w:t xml:space="preserve"> от 16.12.2025 № 31/6-632 «О</w:t>
      </w:r>
      <w:r w:rsidR="00870C1A">
        <w:rPr>
          <w:rFonts w:cs="Times New Roman"/>
          <w:szCs w:val="26"/>
        </w:rPr>
        <w:t xml:space="preserve"> внесении изменения</w:t>
      </w:r>
      <w:r w:rsidR="009D6C31" w:rsidRPr="00244E2C">
        <w:rPr>
          <w:rFonts w:cs="Times New Roman"/>
          <w:szCs w:val="26"/>
        </w:rPr>
        <w:t xml:space="preserve"> в решение </w:t>
      </w:r>
      <w:r w:rsidR="00870C1A">
        <w:rPr>
          <w:rFonts w:cs="Times New Roman"/>
          <w:szCs w:val="26"/>
        </w:rPr>
        <w:t>Норильского городского С</w:t>
      </w:r>
      <w:r w:rsidR="009D6C31" w:rsidRPr="00244E2C">
        <w:rPr>
          <w:rFonts w:cs="Times New Roman"/>
          <w:szCs w:val="26"/>
        </w:rPr>
        <w:t xml:space="preserve">овета </w:t>
      </w:r>
      <w:r w:rsidR="00870C1A">
        <w:rPr>
          <w:rFonts w:cs="Times New Roman"/>
          <w:szCs w:val="26"/>
        </w:rPr>
        <w:t xml:space="preserve">депутатов </w:t>
      </w:r>
      <w:r w:rsidR="009D6C31" w:rsidRPr="00244E2C">
        <w:rPr>
          <w:rFonts w:cs="Times New Roman"/>
          <w:szCs w:val="26"/>
        </w:rPr>
        <w:t>от 17.12.2024 № 20/6-484 «О</w:t>
      </w:r>
      <w:r w:rsidR="00870C1A">
        <w:rPr>
          <w:rFonts w:cs="Times New Roman"/>
          <w:szCs w:val="26"/>
        </w:rPr>
        <w:t>б утверждении П</w:t>
      </w:r>
      <w:r w:rsidR="009D6C31" w:rsidRPr="00244E2C">
        <w:rPr>
          <w:rFonts w:cs="Times New Roman"/>
          <w:szCs w:val="26"/>
        </w:rPr>
        <w:t>рограммы комплексного развития систем коммунальной инфраструктуры муниципального</w:t>
      </w:r>
      <w:r w:rsidR="009D6C31" w:rsidRPr="00900EE7">
        <w:rPr>
          <w:rFonts w:cs="Times New Roman"/>
          <w:szCs w:val="26"/>
        </w:rPr>
        <w:t xml:space="preserve"> образования город </w:t>
      </w:r>
      <w:r w:rsidR="009D6C31">
        <w:rPr>
          <w:rFonts w:cs="Times New Roman"/>
          <w:szCs w:val="26"/>
        </w:rPr>
        <w:t>Н</w:t>
      </w:r>
      <w:r w:rsidR="009D6C31" w:rsidRPr="00900EE7">
        <w:rPr>
          <w:rFonts w:cs="Times New Roman"/>
          <w:szCs w:val="26"/>
        </w:rPr>
        <w:t>орильс</w:t>
      </w:r>
      <w:r w:rsidR="009D6C31">
        <w:rPr>
          <w:rFonts w:cs="Times New Roman"/>
          <w:szCs w:val="26"/>
        </w:rPr>
        <w:t>к на период с 2025 по 2042 года»</w:t>
      </w:r>
      <w:r w:rsidR="00273C04">
        <w:rPr>
          <w:rFonts w:cs="Times New Roman"/>
          <w:szCs w:val="26"/>
        </w:rPr>
        <w:t>.</w:t>
      </w:r>
    </w:p>
    <w:p w14:paraId="17E062C0" w14:textId="75CC8917" w:rsidR="00D027C8" w:rsidRPr="009D6C31" w:rsidRDefault="00870C1A" w:rsidP="00870C1A">
      <w:pPr>
        <w:pStyle w:val="a5"/>
        <w:tabs>
          <w:tab w:val="left" w:pos="993"/>
        </w:tabs>
        <w:ind w:left="0" w:firstLine="708"/>
        <w:jc w:val="both"/>
        <w:rPr>
          <w:spacing w:val="-2"/>
          <w:szCs w:val="26"/>
        </w:rPr>
      </w:pPr>
      <w:r>
        <w:rPr>
          <w:spacing w:val="-2"/>
          <w:szCs w:val="26"/>
        </w:rPr>
        <w:t>3. Настоящее р</w:t>
      </w:r>
      <w:r w:rsidR="009D6C31" w:rsidRPr="00360EF2">
        <w:rPr>
          <w:spacing w:val="-2"/>
          <w:szCs w:val="26"/>
        </w:rPr>
        <w:t>ешение вступает в силу через десять дней</w:t>
      </w:r>
      <w:r w:rsidR="009D6C31">
        <w:rPr>
          <w:spacing w:val="-2"/>
          <w:szCs w:val="26"/>
        </w:rPr>
        <w:t xml:space="preserve"> со дня опубликования в газете «Заполярная правда»</w:t>
      </w:r>
      <w:r w:rsidR="009D6C31" w:rsidRPr="00360EF2">
        <w:rPr>
          <w:spacing w:val="-2"/>
          <w:szCs w:val="26"/>
        </w:rPr>
        <w:t>.</w:t>
      </w:r>
    </w:p>
    <w:p w14:paraId="6FF8214D" w14:textId="2CA5EBDD" w:rsidR="00AC47C0" w:rsidRDefault="00AC47C0" w:rsidP="00D027C8">
      <w:pPr>
        <w:autoSpaceDE w:val="0"/>
        <w:autoSpaceDN w:val="0"/>
        <w:adjustRightInd w:val="0"/>
        <w:ind w:firstLine="708"/>
        <w:jc w:val="both"/>
        <w:rPr>
          <w:spacing w:val="-2"/>
          <w:szCs w:val="26"/>
        </w:rPr>
      </w:pPr>
    </w:p>
    <w:p w14:paraId="79656A5D" w14:textId="77777777" w:rsidR="00244E2C" w:rsidRDefault="00244E2C" w:rsidP="00D027C8">
      <w:pPr>
        <w:autoSpaceDE w:val="0"/>
        <w:autoSpaceDN w:val="0"/>
        <w:adjustRightInd w:val="0"/>
        <w:ind w:firstLine="708"/>
        <w:jc w:val="both"/>
        <w:rPr>
          <w:spacing w:val="-2"/>
          <w:szCs w:val="26"/>
        </w:rPr>
      </w:pPr>
    </w:p>
    <w:p w14:paraId="69837158" w14:textId="16C9E66E" w:rsidR="006163A5" w:rsidRDefault="006163A5" w:rsidP="001A4974">
      <w:pPr>
        <w:autoSpaceDE w:val="0"/>
        <w:autoSpaceDN w:val="0"/>
        <w:adjustRightInd w:val="0"/>
        <w:jc w:val="both"/>
        <w:rPr>
          <w:rFonts w:eastAsia="Times New Roman" w:cs="Times New Roman"/>
          <w:szCs w:val="26"/>
          <w:lang w:eastAsia="ru-RU"/>
        </w:rPr>
      </w:pPr>
    </w:p>
    <w:tbl>
      <w:tblPr>
        <w:tblW w:w="9381" w:type="dxa"/>
        <w:tblLook w:val="04A0" w:firstRow="1" w:lastRow="0" w:firstColumn="1" w:lastColumn="0" w:noHBand="0" w:noVBand="1"/>
      </w:tblPr>
      <w:tblGrid>
        <w:gridCol w:w="4845"/>
        <w:gridCol w:w="4536"/>
      </w:tblGrid>
      <w:tr w:rsidR="00C45D8E" w:rsidRPr="007B5C71" w14:paraId="19682351" w14:textId="77777777" w:rsidTr="00223247">
        <w:trPr>
          <w:trHeight w:val="818"/>
        </w:trPr>
        <w:tc>
          <w:tcPr>
            <w:tcW w:w="4845" w:type="dxa"/>
            <w:shd w:val="clear" w:color="auto" w:fill="auto"/>
          </w:tcPr>
          <w:p w14:paraId="42AE67F2" w14:textId="37D699FD" w:rsidR="00244E2C" w:rsidRDefault="00C45D8E" w:rsidP="00C45D8E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 w:rsidRPr="007B5C71">
              <w:rPr>
                <w:szCs w:val="26"/>
              </w:rPr>
              <w:t xml:space="preserve">Председатель </w:t>
            </w:r>
            <w:r w:rsidR="00244E2C">
              <w:rPr>
                <w:szCs w:val="26"/>
              </w:rPr>
              <w:t>Норильского</w:t>
            </w:r>
          </w:p>
          <w:p w14:paraId="72A032C1" w14:textId="41D7BE02" w:rsidR="00C45D8E" w:rsidRPr="007B5C71" w:rsidRDefault="00244E2C" w:rsidP="00C45D8E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>
              <w:rPr>
                <w:szCs w:val="26"/>
              </w:rPr>
              <w:t>г</w:t>
            </w:r>
            <w:r w:rsidR="00C45D8E" w:rsidRPr="007B5C71">
              <w:rPr>
                <w:szCs w:val="26"/>
              </w:rPr>
              <w:t xml:space="preserve">ородского Совета </w:t>
            </w:r>
            <w:r>
              <w:rPr>
                <w:szCs w:val="26"/>
              </w:rPr>
              <w:t>депутатов</w:t>
            </w:r>
          </w:p>
          <w:p w14:paraId="06C804A3" w14:textId="77777777" w:rsidR="00C45D8E" w:rsidRDefault="00C45D8E" w:rsidP="00C45D8E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</w:p>
          <w:p w14:paraId="426691B2" w14:textId="56D87C22" w:rsidR="00C45D8E" w:rsidRPr="007B5C71" w:rsidRDefault="00870C1A" w:rsidP="00C45D8E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                       </w:t>
            </w:r>
            <w:r w:rsidR="00C45D8E" w:rsidRPr="007B5C71">
              <w:rPr>
                <w:szCs w:val="26"/>
              </w:rPr>
              <w:t>А.А. Пестряков</w:t>
            </w:r>
          </w:p>
        </w:tc>
        <w:tc>
          <w:tcPr>
            <w:tcW w:w="4536" w:type="dxa"/>
            <w:shd w:val="clear" w:color="auto" w:fill="auto"/>
          </w:tcPr>
          <w:p w14:paraId="73F02125" w14:textId="3DB8E8CA" w:rsidR="00C45D8E" w:rsidRPr="007B5C71" w:rsidRDefault="00A022E5" w:rsidP="006D48AE">
            <w:pPr>
              <w:widowControl w:val="0"/>
              <w:autoSpaceDE w:val="0"/>
              <w:autoSpaceDN w:val="0"/>
              <w:adjustRightInd w:val="0"/>
              <w:ind w:firstLine="6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   </w:t>
            </w:r>
            <w:r w:rsidR="00870C1A">
              <w:rPr>
                <w:szCs w:val="26"/>
              </w:rPr>
              <w:t xml:space="preserve">                 </w:t>
            </w:r>
            <w:r>
              <w:rPr>
                <w:szCs w:val="26"/>
              </w:rPr>
              <w:t xml:space="preserve">   </w:t>
            </w:r>
            <w:r w:rsidR="00C45D8E" w:rsidRPr="007B5C71">
              <w:rPr>
                <w:szCs w:val="26"/>
              </w:rPr>
              <w:t>Глава города Норильска</w:t>
            </w:r>
          </w:p>
          <w:p w14:paraId="5E346D38" w14:textId="77777777" w:rsidR="00C45D8E" w:rsidRDefault="00870C1A" w:rsidP="00C45D8E">
            <w:pPr>
              <w:widowControl w:val="0"/>
              <w:autoSpaceDE w:val="0"/>
              <w:autoSpaceDN w:val="0"/>
              <w:adjustRightInd w:val="0"/>
              <w:ind w:left="1027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 </w:t>
            </w:r>
          </w:p>
          <w:p w14:paraId="4A1F0F46" w14:textId="77777777" w:rsidR="00870C1A" w:rsidRPr="007B5C71" w:rsidRDefault="00870C1A" w:rsidP="00C45D8E">
            <w:pPr>
              <w:widowControl w:val="0"/>
              <w:autoSpaceDE w:val="0"/>
              <w:autoSpaceDN w:val="0"/>
              <w:adjustRightInd w:val="0"/>
              <w:ind w:left="1027"/>
              <w:jc w:val="both"/>
              <w:rPr>
                <w:szCs w:val="26"/>
              </w:rPr>
            </w:pPr>
          </w:p>
          <w:p w14:paraId="1C4EE306" w14:textId="79C75BD4" w:rsidR="00C45D8E" w:rsidRPr="007B5C71" w:rsidRDefault="00A022E5" w:rsidP="006D48AE">
            <w:pPr>
              <w:widowControl w:val="0"/>
              <w:autoSpaceDE w:val="0"/>
              <w:autoSpaceDN w:val="0"/>
              <w:adjustRightInd w:val="0"/>
              <w:ind w:left="6" w:hanging="6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     </w:t>
            </w:r>
            <w:r w:rsidR="00870C1A">
              <w:rPr>
                <w:szCs w:val="26"/>
              </w:rPr>
              <w:t xml:space="preserve">                                    </w:t>
            </w:r>
            <w:r w:rsidR="00C45D8E">
              <w:rPr>
                <w:szCs w:val="26"/>
              </w:rPr>
              <w:t xml:space="preserve"> Д.В. Карасев </w:t>
            </w:r>
          </w:p>
        </w:tc>
      </w:tr>
    </w:tbl>
    <w:p w14:paraId="7CE4AA53" w14:textId="2499D1FD" w:rsidR="00C45D8E" w:rsidRDefault="00C45D8E" w:rsidP="00633024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  <w:lang w:eastAsia="ru-RU"/>
        </w:rPr>
      </w:pPr>
    </w:p>
    <w:sectPr w:rsidR="00C45D8E" w:rsidSect="00870C1A">
      <w:pgSz w:w="11907" w:h="16840" w:code="9"/>
      <w:pgMar w:top="709" w:right="1134" w:bottom="851" w:left="1701" w:header="0" w:footer="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AF19E6"/>
    <w:multiLevelType w:val="hybridMultilevel"/>
    <w:tmpl w:val="1F94C1D8"/>
    <w:lvl w:ilvl="0" w:tplc="D78CCEC0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024"/>
    <w:rsid w:val="00021ACF"/>
    <w:rsid w:val="00024254"/>
    <w:rsid w:val="000676B1"/>
    <w:rsid w:val="00086034"/>
    <w:rsid w:val="0008737B"/>
    <w:rsid w:val="000A05CA"/>
    <w:rsid w:val="000C15DF"/>
    <w:rsid w:val="001563B2"/>
    <w:rsid w:val="00186ACD"/>
    <w:rsid w:val="00186EF2"/>
    <w:rsid w:val="001A4974"/>
    <w:rsid w:val="001D1EBE"/>
    <w:rsid w:val="001F24C0"/>
    <w:rsid w:val="001F4008"/>
    <w:rsid w:val="00223247"/>
    <w:rsid w:val="00237B80"/>
    <w:rsid w:val="002417C8"/>
    <w:rsid w:val="00244E2C"/>
    <w:rsid w:val="0027207D"/>
    <w:rsid w:val="00273C04"/>
    <w:rsid w:val="00293C12"/>
    <w:rsid w:val="002C50D3"/>
    <w:rsid w:val="002C6455"/>
    <w:rsid w:val="002C7CA5"/>
    <w:rsid w:val="002D63EC"/>
    <w:rsid w:val="00337553"/>
    <w:rsid w:val="00360EF2"/>
    <w:rsid w:val="00382E4F"/>
    <w:rsid w:val="0038735A"/>
    <w:rsid w:val="00395C9B"/>
    <w:rsid w:val="003974E9"/>
    <w:rsid w:val="003B7F7A"/>
    <w:rsid w:val="003C4114"/>
    <w:rsid w:val="003C56DA"/>
    <w:rsid w:val="003C7060"/>
    <w:rsid w:val="003F3498"/>
    <w:rsid w:val="00406171"/>
    <w:rsid w:val="00431AC7"/>
    <w:rsid w:val="004834F7"/>
    <w:rsid w:val="00490E27"/>
    <w:rsid w:val="004E37DE"/>
    <w:rsid w:val="0051479F"/>
    <w:rsid w:val="00525CDD"/>
    <w:rsid w:val="005375AA"/>
    <w:rsid w:val="00570DC8"/>
    <w:rsid w:val="005B5785"/>
    <w:rsid w:val="006163A5"/>
    <w:rsid w:val="00633024"/>
    <w:rsid w:val="00634B74"/>
    <w:rsid w:val="00670538"/>
    <w:rsid w:val="00681C96"/>
    <w:rsid w:val="006969E9"/>
    <w:rsid w:val="006D48AE"/>
    <w:rsid w:val="006D6658"/>
    <w:rsid w:val="00717B1D"/>
    <w:rsid w:val="00740689"/>
    <w:rsid w:val="00750E57"/>
    <w:rsid w:val="0076445A"/>
    <w:rsid w:val="00791592"/>
    <w:rsid w:val="008064D4"/>
    <w:rsid w:val="0080760A"/>
    <w:rsid w:val="00823FA5"/>
    <w:rsid w:val="00853527"/>
    <w:rsid w:val="00870C1A"/>
    <w:rsid w:val="00890933"/>
    <w:rsid w:val="008C4884"/>
    <w:rsid w:val="008D0914"/>
    <w:rsid w:val="008D524B"/>
    <w:rsid w:val="008E523E"/>
    <w:rsid w:val="00900EE7"/>
    <w:rsid w:val="00913EDD"/>
    <w:rsid w:val="009704D5"/>
    <w:rsid w:val="009C0519"/>
    <w:rsid w:val="009D3848"/>
    <w:rsid w:val="009D6C31"/>
    <w:rsid w:val="009D6FC3"/>
    <w:rsid w:val="00A022E5"/>
    <w:rsid w:val="00A1173B"/>
    <w:rsid w:val="00A13E4B"/>
    <w:rsid w:val="00A211B9"/>
    <w:rsid w:val="00A23D39"/>
    <w:rsid w:val="00A45B6E"/>
    <w:rsid w:val="00A475EE"/>
    <w:rsid w:val="00A61999"/>
    <w:rsid w:val="00A94C8A"/>
    <w:rsid w:val="00AC47C0"/>
    <w:rsid w:val="00AD485C"/>
    <w:rsid w:val="00AF041B"/>
    <w:rsid w:val="00AF46BE"/>
    <w:rsid w:val="00AF5C4E"/>
    <w:rsid w:val="00B0188B"/>
    <w:rsid w:val="00B34D6F"/>
    <w:rsid w:val="00B56C57"/>
    <w:rsid w:val="00B60060"/>
    <w:rsid w:val="00B75D8A"/>
    <w:rsid w:val="00BA50E2"/>
    <w:rsid w:val="00BC4B71"/>
    <w:rsid w:val="00C15C94"/>
    <w:rsid w:val="00C45D8E"/>
    <w:rsid w:val="00C509C5"/>
    <w:rsid w:val="00C91EDB"/>
    <w:rsid w:val="00D027C8"/>
    <w:rsid w:val="00D052E2"/>
    <w:rsid w:val="00D416CA"/>
    <w:rsid w:val="00D4203E"/>
    <w:rsid w:val="00D86D32"/>
    <w:rsid w:val="00D951E9"/>
    <w:rsid w:val="00DE5DA4"/>
    <w:rsid w:val="00DF0C91"/>
    <w:rsid w:val="00E36132"/>
    <w:rsid w:val="00E501D6"/>
    <w:rsid w:val="00E71516"/>
    <w:rsid w:val="00E76A2D"/>
    <w:rsid w:val="00FB421C"/>
    <w:rsid w:val="00FB51D5"/>
    <w:rsid w:val="00FD5302"/>
    <w:rsid w:val="00FE1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ACB92"/>
  <w15:chartTrackingRefBased/>
  <w15:docId w15:val="{3B178D3B-5972-40BD-A6EF-072EB4ED7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B71"/>
    <w:pPr>
      <w:spacing w:after="0" w:line="240" w:lineRule="auto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6C5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6C5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A4974"/>
    <w:pPr>
      <w:ind w:left="720"/>
      <w:contextualSpacing/>
    </w:pPr>
  </w:style>
  <w:style w:type="paragraph" w:customStyle="1" w:styleId="ConsNormal">
    <w:name w:val="ConsNormal"/>
    <w:rsid w:val="00BC4B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C45D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annotation reference"/>
    <w:basedOn w:val="a0"/>
    <w:uiPriority w:val="99"/>
    <w:semiHidden/>
    <w:unhideWhenUsed/>
    <w:rsid w:val="003C56D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C56DA"/>
    <w:pPr>
      <w:spacing w:after="160"/>
    </w:pPr>
    <w:rPr>
      <w:rFonts w:asciiTheme="minorHAnsi" w:hAnsiTheme="minorHAnsi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C56D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D485C"/>
    <w:pPr>
      <w:spacing w:after="0"/>
    </w:pPr>
    <w:rPr>
      <w:rFonts w:ascii="Times New Roman" w:hAnsi="Times New Roman"/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D485C"/>
    <w:rPr>
      <w:rFonts w:ascii="Times New Roman" w:hAnsi="Times New Roman"/>
      <w:b/>
      <w:bCs/>
      <w:sz w:val="20"/>
      <w:szCs w:val="20"/>
    </w:rPr>
  </w:style>
  <w:style w:type="character" w:styleId="ab">
    <w:name w:val="Hyperlink"/>
    <w:basedOn w:val="a0"/>
    <w:uiPriority w:val="99"/>
    <w:unhideWhenUsed/>
    <w:rsid w:val="00D027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8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E0F5C-6982-4F2D-807C-CD7FCF537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Фефелова Анастасия Максимовна</dc:creator>
  <cp:keywords/>
  <dc:description/>
  <cp:lastModifiedBy>Гырнец Светлана Васильевна</cp:lastModifiedBy>
  <cp:revision>13</cp:revision>
  <cp:lastPrinted>2026-04-24T07:50:00Z</cp:lastPrinted>
  <dcterms:created xsi:type="dcterms:W3CDTF">2024-10-21T05:27:00Z</dcterms:created>
  <dcterms:modified xsi:type="dcterms:W3CDTF">2026-05-13T05:01:00Z</dcterms:modified>
</cp:coreProperties>
</file>